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5F" w:rsidRPr="001E1B45" w:rsidRDefault="00BB2A5F" w:rsidP="00BB2A5F">
      <w:pPr>
        <w:pStyle w:val="news"/>
        <w:rPr>
          <w:b/>
        </w:rPr>
      </w:pPr>
      <w:bookmarkStart w:id="0" w:name="_GoBack"/>
      <w:r w:rsidRPr="001E1B45">
        <w:rPr>
          <w:b/>
        </w:rPr>
        <w:t>Обзор информации о работе с обращениями граждан за 1 квартал 2013 года</w:t>
      </w:r>
    </w:p>
    <w:bookmarkEnd w:id="0"/>
    <w:p w:rsidR="00BB2A5F" w:rsidRDefault="00BB2A5F" w:rsidP="00BB2A5F">
      <w:pPr>
        <w:pStyle w:val="a3"/>
      </w:pPr>
      <w:r>
        <w:t xml:space="preserve">      В 1 квартале 2013 года в Северо-Западное управление Федеральной службы по экологическому, технологическому и атомному надзору (далее – Управление, </w:t>
      </w:r>
      <w:proofErr w:type="spellStart"/>
      <w:r>
        <w:t>Ростехнадзор</w:t>
      </w:r>
      <w:proofErr w:type="spellEnd"/>
      <w:r>
        <w:t xml:space="preserve">) поступило 326 обращений граждан. Сравнительный анализ данных за первый квартал 2012 и 2013 годов показал увеличение общего количества обращений почти в два раза (за 1 квартал 2012 года было зарегистрировано 176 обращений). Рост числа обращений объясняется проведенной согласно приказу </w:t>
      </w:r>
      <w:proofErr w:type="spellStart"/>
      <w:r>
        <w:t>Ростехнадзора</w:t>
      </w:r>
      <w:proofErr w:type="spellEnd"/>
      <w:r>
        <w:t xml:space="preserve"> от 12.10.2012 № 572 «О Северо-Западном управлении Федеральной службы по экологическому, технологическому и атомному надзору» реорганизацией, в результате которой в состав Управления вошли Северное управление </w:t>
      </w:r>
      <w:proofErr w:type="spellStart"/>
      <w:r>
        <w:t>Ростехнадзора</w:t>
      </w:r>
      <w:proofErr w:type="spellEnd"/>
      <w:r>
        <w:t xml:space="preserve"> и Беломорское управление </w:t>
      </w:r>
      <w:proofErr w:type="spellStart"/>
      <w:r>
        <w:t>Ростехнадзора</w:t>
      </w:r>
      <w:proofErr w:type="spellEnd"/>
      <w:r>
        <w:t>.</w:t>
      </w:r>
      <w:r>
        <w:br/>
        <w:t xml:space="preserve">      Тематика обращений за рассматриваемый период распределилась следующим образом: вопросы, касающиеся   энергетического надзора – 55 %, вопросы промышленной безопасности – 28 %, вопросы  строительного надзора – 9 %,  вопросы по  лицензионно-разрешительной деятельности, по кадровой работе, общие вопросы – 8 %. </w:t>
      </w:r>
      <w:r>
        <w:br/>
        <w:t xml:space="preserve">Наибольшее количество обращений, как и в предшествующие периоды, затрагивало вопросы энергетического надзора. Значительная часть этих обращений, поступивших непосредственно от граждан и направленных по подведомственности из иных государственных органов, органов местного самоуправления или должностных лиц, затрагивало вопросы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к электрическим сетям и проблемы </w:t>
      </w:r>
      <w:proofErr w:type="gramStart"/>
      <w:r>
        <w:t>контроля за</w:t>
      </w:r>
      <w:proofErr w:type="gramEnd"/>
      <w:r>
        <w:t xml:space="preserve"> техническим состоянием жилищного фонда, соблюдением нормативного уровня и режима обеспечения населения коммунальными услугами. Решение поставленных вопросов не входит в компетенцию органов </w:t>
      </w:r>
      <w:proofErr w:type="spellStart"/>
      <w:r>
        <w:t>Ростехнадзора</w:t>
      </w:r>
      <w:proofErr w:type="spellEnd"/>
      <w:r>
        <w:t>, обращения направлялись по принадлежности в соответствующие органы для рассмотрения в пределах компетенции.</w:t>
      </w:r>
      <w:r>
        <w:br/>
        <w:t>      Всего за рассматриваемый период было перенаправлено по подведомственности в соответствующие органы 81 обращение, что составляет около 25% от общего количества поступивших обращений. По всем вышеуказанным обращениям заявителям направлялись уведомления о переадресации обращений с разъяснениями полномочий государственных органов в указанной сфере.</w:t>
      </w:r>
      <w:r>
        <w:br/>
        <w:t xml:space="preserve">      Для решения вопросов, поставленных в обращениях граждан, осуществляется взаимодействие с различными федеральными министерствами, службами и агентствами, а также региональными органами исполнительной власти: Главным управлением МЧС России по Санкт-Петербургу, УФСБ России, Управлением государственного пожарного надзора, Службой государственного строительного надзора и экспертизы, Управлением </w:t>
      </w:r>
      <w:proofErr w:type="spellStart"/>
      <w:r>
        <w:t>Роспотребнадзора</w:t>
      </w:r>
      <w:proofErr w:type="spellEnd"/>
      <w:r>
        <w:t>, Государственной жилищной инспекцией, Администрациями районов, Комитетом по градостроительству и архитектуре, управлением Генеральной прокуратуры Российской Федерации по Санкт-Петербургу, природоохранной и городской прокуратурами.</w:t>
      </w:r>
      <w:r>
        <w:br/>
        <w:t>      Новых тем обращений за отчетный период не выявлено, обращений граждан по национальным проектам не поступало.</w:t>
      </w:r>
      <w:r>
        <w:br/>
        <w:t xml:space="preserve">      Личный прием граждан руководителем и заместителями руководителя  Северо-Западного управления </w:t>
      </w:r>
      <w:proofErr w:type="spellStart"/>
      <w:r>
        <w:t>Ростехнадзора</w:t>
      </w:r>
      <w:proofErr w:type="spellEnd"/>
      <w:r>
        <w:t xml:space="preserve"> организован, график личного </w:t>
      </w:r>
      <w:proofErr w:type="gramStart"/>
      <w:r>
        <w:t>приема</w:t>
      </w:r>
      <w:proofErr w:type="gramEnd"/>
      <w:r>
        <w:t xml:space="preserve"> и порядок его организации отражены на официальном сайте Северо-Западного управления, информационных стендах, журнале «Берг-коллегия». </w:t>
      </w:r>
      <w:r>
        <w:br/>
        <w:t xml:space="preserve">      По поручению Президента Российской Федерации руководителем Управления Г. В. </w:t>
      </w:r>
      <w:proofErr w:type="spellStart"/>
      <w:r>
        <w:t>Слабиковым</w:t>
      </w:r>
      <w:proofErr w:type="spellEnd"/>
      <w:r>
        <w:t xml:space="preserve"> в марте 2013 проведен личный прием граждан в приемной Президента Российской Федерации в Северо-Западном федеральном округе (Санкт-Петербург). В ходе приема были приняты 4 гражданина, даны разъяснения по поставленным вопросам, письменные обращения приняты к рассмотрению. </w:t>
      </w:r>
      <w:r>
        <w:br/>
        <w:t xml:space="preserve">      Также был проведен личный прием заместителем руководителя Управления О.В. </w:t>
      </w:r>
      <w:proofErr w:type="spellStart"/>
      <w:r>
        <w:t>Роговцовым</w:t>
      </w:r>
      <w:proofErr w:type="spellEnd"/>
      <w:r>
        <w:t xml:space="preserve"> в Приемной Президента Российской Федерации в Новгородской области (Великий Новгород). На приеме был принят 1 человек, даны исчерпывающие разъяснения по поставленному вопросу.</w:t>
      </w:r>
    </w:p>
    <w:p w:rsidR="007F2095" w:rsidRDefault="007F2095"/>
    <w:sectPr w:rsidR="007F2095" w:rsidSect="00BB2A5F"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5F"/>
    <w:rsid w:val="001E1B45"/>
    <w:rsid w:val="007F2095"/>
    <w:rsid w:val="00BB2A5F"/>
    <w:rsid w:val="00E6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BB2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B2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BB2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B2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3306</Characters>
  <Application>Microsoft Office Word</Application>
  <DocSecurity>0</DocSecurity>
  <Lines>27</Lines>
  <Paragraphs>7</Paragraphs>
  <ScaleCrop>false</ScaleCrop>
  <Company>Home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Петрова</dc:creator>
  <cp:lastModifiedBy>Таня Петрова</cp:lastModifiedBy>
  <cp:revision>2</cp:revision>
  <dcterms:created xsi:type="dcterms:W3CDTF">2014-03-19T17:29:00Z</dcterms:created>
  <dcterms:modified xsi:type="dcterms:W3CDTF">2014-03-19T17:30:00Z</dcterms:modified>
</cp:coreProperties>
</file>